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48" w:rsidRDefault="00283327">
      <w:r w:rsidRPr="00E53F48">
        <w:rPr>
          <w:b/>
        </w:rPr>
        <w:t>Evergreen Batch Importing</w:t>
      </w:r>
      <w:r w:rsidR="0033536E">
        <w:t xml:space="preserve">: </w:t>
      </w:r>
    </w:p>
    <w:p w:rsidR="0033536E" w:rsidRDefault="0033536E">
      <w:r>
        <w:t>RDA test records</w:t>
      </w:r>
    </w:p>
    <w:p w:rsidR="0042022F" w:rsidRDefault="00964C09">
      <w:r>
        <w:t>Good records to test the process are some RDA test records, which are available at</w:t>
      </w:r>
    </w:p>
    <w:p w:rsidR="0042022F" w:rsidRDefault="001C0E5D">
      <w:hyperlink r:id="rId7" w:history="1">
        <w:r w:rsidR="0042022F" w:rsidRPr="006F2BA6">
          <w:rPr>
            <w:rStyle w:val="Hyperlink"/>
          </w:rPr>
          <w:t>http://www.loc.gov/catdir/cpso/RDAtest/rdatestrecords.html</w:t>
        </w:r>
      </w:hyperlink>
    </w:p>
    <w:p w:rsidR="0042022F" w:rsidRDefault="0042022F">
      <w:r>
        <w:t xml:space="preserve">There are bibliographic and authority records available for testing.  </w:t>
      </w:r>
      <w:r w:rsidR="00964C09">
        <w:t xml:space="preserve"> Using these records allows you to test the batch import process and to see how RDA records may look in Evergreen.</w:t>
      </w:r>
    </w:p>
    <w:p w:rsidR="0042022F" w:rsidRDefault="0042022F">
      <w:r>
        <w:t xml:space="preserve">Download the RDA bibliographic records from either the Common Original Set or the Common Copy Set, or both. </w:t>
      </w:r>
    </w:p>
    <w:p w:rsidR="0042022F" w:rsidRDefault="0042022F">
      <w:r>
        <w:t xml:space="preserve">Click on the file of test records you want to download. </w:t>
      </w:r>
    </w:p>
    <w:p w:rsidR="0042022F" w:rsidRDefault="0042022F">
      <w:r>
        <w:rPr>
          <w:noProof/>
        </w:rPr>
        <w:drawing>
          <wp:inline distT="0" distB="0" distL="0" distR="0">
            <wp:extent cx="5943600" cy="3464998"/>
            <wp:effectExtent l="0" t="0" r="0" b="0"/>
            <wp:docPr id="2" name="Picture 2" descr="C:\Users\kenta1\AppData\Local\Temp\SNAGHTML68c262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ta1\AppData\Local\Temp\SNAGHTML68c262b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2F" w:rsidRDefault="0042022F">
      <w:r>
        <w:br w:type="page"/>
      </w:r>
    </w:p>
    <w:p w:rsidR="0042022F" w:rsidRDefault="0042022F">
      <w:pPr>
        <w:rPr>
          <w:noProof/>
        </w:rPr>
      </w:pPr>
    </w:p>
    <w:p w:rsidR="0042022F" w:rsidRDefault="0042022F">
      <w:pPr>
        <w:rPr>
          <w:noProof/>
        </w:rPr>
      </w:pPr>
      <w:r>
        <w:rPr>
          <w:noProof/>
        </w:rPr>
        <w:t>Open, Save, or Save as the record.   Save as will allow you to place the file wherever you want it for uploading into Evergreen.</w:t>
      </w:r>
    </w:p>
    <w:p w:rsidR="0042022F" w:rsidRDefault="0042022F" w:rsidP="00E43FCB">
      <w:pPr>
        <w:jc w:val="center"/>
      </w:pPr>
      <w:r>
        <w:rPr>
          <w:noProof/>
        </w:rPr>
        <w:drawing>
          <wp:inline distT="0" distB="0" distL="0" distR="0">
            <wp:extent cx="3994150" cy="3243580"/>
            <wp:effectExtent l="0" t="0" r="6350" b="0"/>
            <wp:docPr id="3" name="Picture 3" descr="C:\Users\kenta1\AppData\Local\Temp\SNAGHTML68c3b3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ta1\AppData\Local\Temp\SNAGHTML68c3b3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2F" w:rsidRDefault="00601BB4">
      <w:r>
        <w:t>Save the file in the appropriate folder.</w:t>
      </w:r>
    </w:p>
    <w:p w:rsidR="009F2C6A" w:rsidRDefault="00574763" w:rsidP="00574763">
      <w:pPr>
        <w:jc w:val="center"/>
      </w:pPr>
      <w:r>
        <w:rPr>
          <w:noProof/>
        </w:rPr>
        <w:drawing>
          <wp:inline distT="0" distB="0" distL="0" distR="0">
            <wp:extent cx="4134739" cy="3303917"/>
            <wp:effectExtent l="0" t="0" r="0" b="0"/>
            <wp:docPr id="4" name="Picture 4" descr="C:\Users\kenta1\AppData\Local\Temp\SNAGHTML68cae2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nta1\AppData\Local\Temp\SNAGHTML68cae22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99" cy="330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6A" w:rsidRDefault="009F2C6A">
      <w:r>
        <w:br w:type="page"/>
      </w:r>
    </w:p>
    <w:p w:rsidR="003448A2" w:rsidRPr="003448A2" w:rsidRDefault="003448A2" w:rsidP="009F2C6A">
      <w:pPr>
        <w:rPr>
          <w:b/>
        </w:rPr>
      </w:pPr>
      <w:r>
        <w:rPr>
          <w:b/>
        </w:rPr>
        <w:t>Importing records into Evergreen</w:t>
      </w:r>
    </w:p>
    <w:p w:rsidR="00574763" w:rsidRDefault="009F2C6A" w:rsidP="009F2C6A">
      <w:r>
        <w:t xml:space="preserve">To import the file of RDA test records into Evergreen, click on MARC Batch Import/Export from the main Evergreen page.   </w:t>
      </w:r>
    </w:p>
    <w:p w:rsidR="009F2C6A" w:rsidRDefault="009F2C6A" w:rsidP="009F2C6A">
      <w:r>
        <w:rPr>
          <w:noProof/>
        </w:rPr>
        <w:drawing>
          <wp:inline distT="0" distB="0" distL="0" distR="0">
            <wp:extent cx="5943600" cy="4463068"/>
            <wp:effectExtent l="0" t="0" r="0" b="0"/>
            <wp:docPr id="6" name="Picture 6" descr="C:\Users\kenta1\AppData\Local\Temp\SNAGHTML68cd3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nta1\AppData\Local\Temp\SNAGHTML68cd369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627" w:rsidRDefault="00B62627">
      <w:r>
        <w:br w:type="page"/>
      </w:r>
    </w:p>
    <w:p w:rsidR="009F2C6A" w:rsidRDefault="00DD595C" w:rsidP="009F2C6A">
      <w:r>
        <w:t>This is the Evergreen Batch Import/Export page:</w:t>
      </w:r>
    </w:p>
    <w:p w:rsidR="00DD595C" w:rsidRDefault="00DD595C" w:rsidP="009F2C6A">
      <w:r>
        <w:rPr>
          <w:noProof/>
        </w:rPr>
        <w:drawing>
          <wp:inline distT="0" distB="0" distL="0" distR="0">
            <wp:extent cx="5943600" cy="4106199"/>
            <wp:effectExtent l="0" t="0" r="0" b="0"/>
            <wp:docPr id="7" name="Picture 7" descr="C:\Users\kenta1\AppData\Local\Temp\SNAGHTML68cda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nta1\AppData\Local\Temp\SNAGHTML68cdaa7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95C" w:rsidRDefault="006F6748" w:rsidP="009F2C6A">
      <w:r>
        <w:t>To import the file of RDA test records:</w:t>
      </w:r>
    </w:p>
    <w:p w:rsidR="006F6748" w:rsidRDefault="006F6748" w:rsidP="009F2C6A">
      <w:r>
        <w:t xml:space="preserve">First select the record type from the drop down menu.   The default is Bibliographic records. </w:t>
      </w:r>
    </w:p>
    <w:p w:rsidR="006F6748" w:rsidRDefault="001C3C43" w:rsidP="009F2C6A">
      <w:r w:rsidRPr="001C3C4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44E4B0" wp14:editId="440609E1">
                <wp:simplePos x="0" y="0"/>
                <wp:positionH relativeFrom="column">
                  <wp:posOffset>2674189</wp:posOffset>
                </wp:positionH>
                <wp:positionV relativeFrom="paragraph">
                  <wp:posOffset>370588</wp:posOffset>
                </wp:positionV>
                <wp:extent cx="1155939" cy="2147978"/>
                <wp:effectExtent l="38100" t="0" r="25400" b="6223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5939" cy="21479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210.55pt;margin-top:29.2pt;width:91pt;height:169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" strokecolor="red">
                <v:stroke endarrow="open"/>
              </v:shape>
            </w:pict>
          </mc:Fallback>
        </mc:AlternateContent>
      </w:r>
      <w:r w:rsidR="006F6748">
        <w:t>Name a new upload queue.  This is useful for later, because it is possible to import sets of records to the same queue if desired.</w:t>
      </w:r>
      <w:r w:rsidR="00E25744">
        <w:t xml:space="preserve">   </w:t>
      </w:r>
      <w:r>
        <w:t xml:space="preserve"> For the record source, change it to System Local.   </w:t>
      </w:r>
    </w:p>
    <w:p w:rsidR="006F6748" w:rsidRDefault="006F6748" w:rsidP="009F2C6A">
      <w:r>
        <w:rPr>
          <w:noProof/>
        </w:rPr>
        <w:drawing>
          <wp:inline distT="0" distB="0" distL="0" distR="0">
            <wp:extent cx="5943600" cy="2414897"/>
            <wp:effectExtent l="0" t="0" r="0" b="0"/>
            <wp:docPr id="8" name="Picture 8" descr="C:\Users\kenta1\AppData\Local\Temp\SNAGHTML68d0c0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nta1\AppData\Local\Temp\SNAGHTML68d0c0a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48" w:rsidRDefault="006F6748" w:rsidP="009F2C6A"/>
    <w:p w:rsidR="006F6748" w:rsidRDefault="003E4D93" w:rsidP="009F2C6A">
      <w:r>
        <w:t>The options</w:t>
      </w:r>
      <w:r w:rsidR="00E43FCB">
        <w:t xml:space="preserve"> (Record a Match Set, Holdings Import Profile, and Select a Record Source)</w:t>
      </w:r>
      <w:r>
        <w:t xml:space="preserve"> in the Evergreen MARC File Upload area and the Record Import Actions area are optional.</w:t>
      </w:r>
    </w:p>
    <w:p w:rsidR="003E4D93" w:rsidRDefault="003E4D93" w:rsidP="009F2C6A">
      <w:r>
        <w:rPr>
          <w:noProof/>
        </w:rPr>
        <w:drawing>
          <wp:inline distT="0" distB="0" distL="0" distR="0">
            <wp:extent cx="5943600" cy="3581708"/>
            <wp:effectExtent l="0" t="0" r="0" b="0"/>
            <wp:docPr id="9" name="Picture 9" descr="C:\Users\kenta1\AppData\Local\Temp\SNAGHTML68d37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nta1\AppData\Local\Temp\SNAGHTML68d379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6F" w:rsidRDefault="0075186F">
      <w:r>
        <w:br w:type="page"/>
      </w:r>
    </w:p>
    <w:p w:rsidR="006F6748" w:rsidRDefault="0075186F" w:rsidP="009F2C6A">
      <w:r>
        <w:t>Upload the file to be imported by clicking on Browse and searching for the file.</w:t>
      </w:r>
    </w:p>
    <w:p w:rsidR="0075186F" w:rsidRDefault="002A7364" w:rsidP="009F2C6A">
      <w:r>
        <w:rPr>
          <w:noProof/>
        </w:rPr>
        <w:drawing>
          <wp:inline distT="0" distB="0" distL="0" distR="0" wp14:anchorId="0AFB491D" wp14:editId="70ADAB10">
            <wp:extent cx="5943600" cy="4430309"/>
            <wp:effectExtent l="0" t="0" r="0" b="0"/>
            <wp:docPr id="11" name="Picture 11" descr="C:\Users\kenta1\AppData\Local\Temp\SNAGHTML68d53f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ta1\AppData\Local\Temp\SNAGHTML68d53fc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A" w:rsidRDefault="0010460A" w:rsidP="009F2C6A">
      <w:r>
        <w:t>The import process after clicking upload may take a few minutes.   This is the screen that appear</w:t>
      </w:r>
      <w:r w:rsidR="00FD04FC">
        <w:t>s as the file is being uploaded.  This process may take several minutes.</w:t>
      </w:r>
      <w:r w:rsidR="009861B3">
        <w:t xml:space="preserve">  If it times out, try again.   </w:t>
      </w:r>
    </w:p>
    <w:p w:rsidR="006C2D61" w:rsidRDefault="00943A0E" w:rsidP="00C83048">
      <w:pPr>
        <w:jc w:val="center"/>
      </w:pPr>
      <w:r>
        <w:rPr>
          <w:noProof/>
        </w:rPr>
        <w:drawing>
          <wp:inline distT="0" distB="0" distL="0" distR="0" wp14:anchorId="6928DB40" wp14:editId="5F701751">
            <wp:extent cx="3987252" cy="2596551"/>
            <wp:effectExtent l="0" t="0" r="0" b="0"/>
            <wp:docPr id="12" name="Picture 12" descr="C:\Users\kenta1\AppData\Local\Temp\SNAGHTML68d7d8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enta1\AppData\Local\Temp\SNAGHTML68d7d8f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118" cy="259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61" w:rsidRDefault="006C2D61" w:rsidP="009576F8">
      <w:pPr>
        <w:ind w:left="-540"/>
        <w:rPr>
          <w:noProof/>
        </w:rPr>
      </w:pPr>
      <w:r>
        <w:rPr>
          <w:noProof/>
        </w:rPr>
        <w:t xml:space="preserve">This is what appears after the file is uploaded.   Check the Records in Queue under the Queue Summary to see the total number of records that were uploaded.   </w:t>
      </w:r>
    </w:p>
    <w:p w:rsidR="00C83048" w:rsidRDefault="006C2D61" w:rsidP="00C83048">
      <w:pPr>
        <w:ind w:left="-540"/>
      </w:pPr>
      <w:r>
        <w:rPr>
          <w:noProof/>
        </w:rPr>
        <w:drawing>
          <wp:inline distT="0" distB="0" distL="0" distR="0" wp14:anchorId="562223FF" wp14:editId="76CBC2E7">
            <wp:extent cx="6907691" cy="42700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7691" cy="42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048" w:rsidRDefault="00C83048" w:rsidP="00C83048"/>
    <w:p w:rsidR="00C83048" w:rsidRDefault="00C83048">
      <w:r>
        <w:br w:type="page"/>
      </w:r>
    </w:p>
    <w:p w:rsidR="00C83048" w:rsidRDefault="00C83048" w:rsidP="00C83048">
      <w:r>
        <w:t xml:space="preserve">Several functions are available from the Queue Actions area.   From here it is possible to import the entire file of 791 records, import a selected number, delete the queue, view the imported items, or copy them to a bucket. </w:t>
      </w:r>
      <w:r w:rsidR="008F7028">
        <w:t xml:space="preserve"> </w:t>
      </w:r>
    </w:p>
    <w:p w:rsidR="006F6748" w:rsidRDefault="008F7028" w:rsidP="009F2C6A">
      <w:r>
        <w:rPr>
          <w:noProof/>
        </w:rPr>
        <w:drawing>
          <wp:inline distT="0" distB="0" distL="0" distR="0" wp14:anchorId="79AE2908" wp14:editId="7D917D25">
            <wp:extent cx="5943600" cy="3122178"/>
            <wp:effectExtent l="0" t="0" r="0" b="0"/>
            <wp:docPr id="15" name="Picture 15" descr="C:\Users\kenta1\AppData\Local\Temp\SNAGHTML68e252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ta1\AppData\Local\Temp\SNAGHTML68e2524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28" w:rsidRDefault="008F7028" w:rsidP="009F2C6A">
      <w:r w:rsidRPr="007B2B7D">
        <w:rPr>
          <w:b/>
        </w:rPr>
        <w:t>It is importa</w:t>
      </w:r>
      <w:r w:rsidR="0056426F" w:rsidRPr="007B2B7D">
        <w:rPr>
          <w:b/>
        </w:rPr>
        <w:t>nt to remember that at this stag</w:t>
      </w:r>
      <w:r w:rsidRPr="007B2B7D">
        <w:rPr>
          <w:b/>
        </w:rPr>
        <w:t xml:space="preserve">e nothing has been </w:t>
      </w:r>
      <w:r w:rsidR="0056426F" w:rsidRPr="007B2B7D">
        <w:rPr>
          <w:b/>
        </w:rPr>
        <w:t>imported</w:t>
      </w:r>
      <w:r w:rsidRPr="007B2B7D">
        <w:rPr>
          <w:b/>
        </w:rPr>
        <w:t xml:space="preserve"> to Evergreen yet.</w:t>
      </w:r>
      <w:r>
        <w:t xml:space="preserve">   </w:t>
      </w:r>
      <w:r w:rsidR="005C5309">
        <w:t xml:space="preserve">It is sitting in a queue waiting </w:t>
      </w:r>
      <w:r w:rsidR="0056426F">
        <w:t>to be imported</w:t>
      </w:r>
      <w:r w:rsidR="005C5309">
        <w:t xml:space="preserve">.   </w:t>
      </w:r>
    </w:p>
    <w:p w:rsidR="003F3574" w:rsidRDefault="0088000C" w:rsidP="009F2C6A">
      <w:r>
        <w:t>To import all the records, click on Import All Records.</w:t>
      </w:r>
    </w:p>
    <w:p w:rsidR="0088000C" w:rsidRDefault="0088000C" w:rsidP="0088000C">
      <w:pPr>
        <w:jc w:val="center"/>
      </w:pPr>
      <w:r>
        <w:rPr>
          <w:noProof/>
        </w:rPr>
        <w:drawing>
          <wp:inline distT="0" distB="0" distL="0" distR="0" wp14:anchorId="77523BFE" wp14:editId="79CF6CCA">
            <wp:extent cx="1723810" cy="2304762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2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F1" w:rsidRDefault="00BA0FF1">
      <w:r>
        <w:br w:type="page"/>
      </w:r>
    </w:p>
    <w:p w:rsidR="008622F7" w:rsidRDefault="008622F7" w:rsidP="008622F7">
      <w:pPr>
        <w:ind w:left="-720"/>
        <w:rPr>
          <w:noProof/>
        </w:rPr>
      </w:pPr>
      <w:r>
        <w:rPr>
          <w:noProof/>
        </w:rPr>
        <w:t>To import single records, click on the box next to the View MARC.  This can be done multiple times.</w:t>
      </w:r>
    </w:p>
    <w:p w:rsidR="00BA0FF1" w:rsidRDefault="008622F7" w:rsidP="00FF7FA6">
      <w:pPr>
        <w:ind w:left="-720"/>
      </w:pPr>
      <w:r>
        <w:rPr>
          <w:noProof/>
        </w:rPr>
        <w:drawing>
          <wp:inline distT="0" distB="0" distL="0" distR="0" wp14:anchorId="467BCC8A" wp14:editId="166295E3">
            <wp:extent cx="6757511" cy="4201064"/>
            <wp:effectExtent l="0" t="0" r="57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62927" cy="420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E9D" w:rsidRDefault="00CE5E9D" w:rsidP="00CE5E9D">
      <w:pPr>
        <w:rPr>
          <w:noProof/>
        </w:rPr>
      </w:pPr>
    </w:p>
    <w:p w:rsidR="008622F7" w:rsidRDefault="008622F7" w:rsidP="00CE5E9D">
      <w:pPr>
        <w:rPr>
          <w:noProof/>
        </w:rPr>
      </w:pPr>
      <w:r>
        <w:rPr>
          <w:noProof/>
        </w:rPr>
        <w:t>It is also possible to export the queue as Print, CSV, or have it emailed.   Click the drop down menu (the black arrow pointing down) to bring up the options</w:t>
      </w:r>
      <w:r w:rsidR="00644BDB">
        <w:rPr>
          <w:noProof/>
        </w:rPr>
        <w:t xml:space="preserve"> next to Export Queue As</w:t>
      </w:r>
      <w:r>
        <w:rPr>
          <w:noProof/>
        </w:rPr>
        <w:t xml:space="preserve">.  It is also possible to </w:t>
      </w:r>
      <w:r w:rsidR="009D292B">
        <w:rPr>
          <w:noProof/>
        </w:rPr>
        <w:t>change the number of pages (increase the number of records visible) shown on the screen.   Click on the drop down menu next to the records per page option.</w:t>
      </w:r>
    </w:p>
    <w:p w:rsidR="00641EB7" w:rsidRDefault="00641EB7" w:rsidP="00CE5E9D">
      <w:pPr>
        <w:rPr>
          <w:noProof/>
        </w:rPr>
      </w:pPr>
      <w:r>
        <w:rPr>
          <w:noProof/>
        </w:rPr>
        <w:t xml:space="preserve">When finished selecting records, click on Import Selected Records. </w:t>
      </w:r>
    </w:p>
    <w:p w:rsidR="00FE2849" w:rsidRDefault="00FE2849">
      <w:pPr>
        <w:rPr>
          <w:noProof/>
        </w:rPr>
      </w:pPr>
      <w:r>
        <w:rPr>
          <w:noProof/>
        </w:rPr>
        <w:br w:type="page"/>
      </w:r>
    </w:p>
    <w:p w:rsidR="00FE70BD" w:rsidRDefault="00FE70BD" w:rsidP="00CE5E9D">
      <w:pPr>
        <w:rPr>
          <w:noProof/>
        </w:rPr>
      </w:pPr>
      <w:r>
        <w:rPr>
          <w:noProof/>
        </w:rPr>
        <w:t>This dialog box appears:</w:t>
      </w:r>
    </w:p>
    <w:p w:rsidR="00FE70BD" w:rsidRDefault="00FE2849" w:rsidP="00FE284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BDC305" wp14:editId="45EF8A5B">
            <wp:extent cx="4620693" cy="2355012"/>
            <wp:effectExtent l="0" t="0" r="889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8936" cy="235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EB7" w:rsidRDefault="00641EB7" w:rsidP="00CE5E9D">
      <w:pPr>
        <w:rPr>
          <w:noProof/>
        </w:rPr>
      </w:pPr>
      <w:r>
        <w:rPr>
          <w:noProof/>
        </w:rPr>
        <w:t>If you do not want this import to merge with any existing records in the catalog, click on Import Non-Matching Records.</w:t>
      </w:r>
      <w:r w:rsidR="00FE70BD">
        <w:rPr>
          <w:noProof/>
        </w:rPr>
        <w:t xml:space="preserve">  Leave the other options blank.  Then click on Import.</w:t>
      </w:r>
    </w:p>
    <w:p w:rsidR="00FE2849" w:rsidRDefault="00FE2849" w:rsidP="00CE5E9D">
      <w:pPr>
        <w:rPr>
          <w:noProof/>
        </w:rPr>
      </w:pPr>
      <w:r>
        <w:rPr>
          <w:noProof/>
        </w:rPr>
        <w:t>A progress bar appears:</w:t>
      </w:r>
    </w:p>
    <w:p w:rsidR="00FE2849" w:rsidRDefault="00FE2849" w:rsidP="00CE5E9D">
      <w:pPr>
        <w:rPr>
          <w:noProof/>
        </w:rPr>
      </w:pPr>
      <w:r>
        <w:rPr>
          <w:noProof/>
        </w:rPr>
        <w:drawing>
          <wp:inline distT="0" distB="0" distL="0" distR="0">
            <wp:extent cx="5408930" cy="3364230"/>
            <wp:effectExtent l="0" t="0" r="0" b="0"/>
            <wp:docPr id="21" name="Picture 21" descr="C:\Users\kenta1\AppData\Local\Temp\SNAGHTML68f049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enta1\AppData\Local\Temp\SNAGHTML68f049d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F59" w:rsidRDefault="00FE2849" w:rsidP="00CE5E9D">
      <w:pPr>
        <w:rPr>
          <w:noProof/>
        </w:rPr>
      </w:pPr>
      <w:r>
        <w:rPr>
          <w:noProof/>
        </w:rPr>
        <w:t xml:space="preserve">The import may take a </w:t>
      </w:r>
      <w:r w:rsidR="00280F59">
        <w:rPr>
          <w:noProof/>
        </w:rPr>
        <w:t>several minutes depending on the size of the batch.</w:t>
      </w:r>
      <w:r w:rsidR="002D3276">
        <w:rPr>
          <w:noProof/>
        </w:rPr>
        <w:t xml:space="preserve">  Click on Reload if it times out.</w:t>
      </w:r>
      <w:r w:rsidR="00126CFD">
        <w:rPr>
          <w:noProof/>
        </w:rPr>
        <w:t xml:space="preserve">  This will take the user back to the MARC batch Import/Export screen.  </w:t>
      </w:r>
    </w:p>
    <w:p w:rsidR="0058437B" w:rsidRDefault="0058437B" w:rsidP="00CE5E9D">
      <w:pPr>
        <w:rPr>
          <w:noProof/>
        </w:rPr>
      </w:pPr>
    </w:p>
    <w:p w:rsidR="0058437B" w:rsidRDefault="0058437B" w:rsidP="00CE5E9D">
      <w:pPr>
        <w:rPr>
          <w:noProof/>
        </w:rPr>
      </w:pPr>
    </w:p>
    <w:p w:rsidR="0058437B" w:rsidRDefault="0058437B" w:rsidP="00CE5E9D">
      <w:pPr>
        <w:rPr>
          <w:noProof/>
        </w:rPr>
      </w:pPr>
      <w:r>
        <w:rPr>
          <w:noProof/>
        </w:rPr>
        <w:t xml:space="preserve">Large files (circa 700 or so records) may time out at 65%.  If this happens try breaking up the batch load into smaller segments. </w:t>
      </w:r>
      <w:r w:rsidR="00790905">
        <w:rPr>
          <w:noProof/>
        </w:rPr>
        <w:t xml:space="preserve"> Click on Reload to start over.</w:t>
      </w:r>
    </w:p>
    <w:p w:rsidR="0058437B" w:rsidRDefault="0058437B" w:rsidP="00CE5E9D">
      <w:pPr>
        <w:rPr>
          <w:noProof/>
        </w:rPr>
      </w:pPr>
      <w:r>
        <w:rPr>
          <w:noProof/>
        </w:rPr>
        <w:drawing>
          <wp:inline distT="0" distB="0" distL="0" distR="0">
            <wp:extent cx="5943600" cy="3104679"/>
            <wp:effectExtent l="0" t="0" r="0" b="0"/>
            <wp:docPr id="5" name="Picture 5" descr="C:\Users\kenta1\AppData\Local\Temp\SNAGHTML8cfbb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ta1\AppData\Local\Temp\SNAGHTML8cfbb10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748" w:rsidRDefault="00FE2849" w:rsidP="009F2C6A">
      <w:pPr>
        <w:rPr>
          <w:noProof/>
        </w:rPr>
      </w:pPr>
      <w:r>
        <w:rPr>
          <w:noProof/>
        </w:rPr>
        <w:t xml:space="preserve"> </w:t>
      </w:r>
      <w:r w:rsidR="001C3C43">
        <w:rPr>
          <w:b/>
          <w:noProof/>
        </w:rPr>
        <w:t>Searching for RDA records in Evergreen</w:t>
      </w:r>
    </w:p>
    <w:p w:rsidR="001C3C43" w:rsidRDefault="001C3C43" w:rsidP="009F2C6A">
      <w:pPr>
        <w:rPr>
          <w:noProof/>
        </w:rPr>
      </w:pPr>
      <w:r>
        <w:rPr>
          <w:noProof/>
        </w:rPr>
        <w:t xml:space="preserve">A good way to search for RDA records in Evergreen is through the Advanced Search.   Click on Advanced Search, then </w:t>
      </w:r>
      <w:r>
        <w:rPr>
          <w:i/>
          <w:noProof/>
        </w:rPr>
        <w:t>Expert Search</w:t>
      </w:r>
      <w:r>
        <w:rPr>
          <w:noProof/>
        </w:rPr>
        <w:t xml:space="preserve">.   Enter 040 in the Tag, e for subfield, and rda for value.   </w:t>
      </w:r>
    </w:p>
    <w:p w:rsidR="00C30949" w:rsidRDefault="00C30949" w:rsidP="009F2C6A">
      <w:r>
        <w:rPr>
          <w:noProof/>
        </w:rPr>
        <w:drawing>
          <wp:anchor distT="0" distB="0" distL="114300" distR="114300" simplePos="0" relativeHeight="251660288" behindDoc="0" locked="0" layoutInCell="1" allowOverlap="1" wp14:anchorId="0D17926F" wp14:editId="5C5971EE">
            <wp:simplePos x="0" y="0"/>
            <wp:positionH relativeFrom="column">
              <wp:posOffset>180340</wp:posOffset>
            </wp:positionH>
            <wp:positionV relativeFrom="paragraph">
              <wp:posOffset>38735</wp:posOffset>
            </wp:positionV>
            <wp:extent cx="5687695" cy="2121535"/>
            <wp:effectExtent l="0" t="0" r="0" b="0"/>
            <wp:wrapNone/>
            <wp:docPr id="13" name="Picture 13" descr="C:\Users\kenta1\AppData\Local\Temp\SNAGHTML25bf96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nta1\AppData\Local\Temp\SNAGHTML25bf966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949" w:rsidRDefault="00C30949" w:rsidP="009F2C6A"/>
    <w:p w:rsidR="001C3C43" w:rsidRDefault="001C3C43" w:rsidP="009F2C6A"/>
    <w:p w:rsidR="00C30949" w:rsidRDefault="00C30949" w:rsidP="009F2C6A"/>
    <w:p w:rsidR="00C30949" w:rsidRDefault="00C30949" w:rsidP="009F2C6A"/>
    <w:p w:rsidR="00C30949" w:rsidRDefault="00C30949" w:rsidP="009F2C6A"/>
    <w:p w:rsidR="00C30949" w:rsidRDefault="00C30949" w:rsidP="009F2C6A"/>
    <w:p w:rsidR="00C30949" w:rsidRDefault="00C30949" w:rsidP="009F2C6A"/>
    <w:p w:rsidR="002A0494" w:rsidRDefault="002A0494" w:rsidP="009F2C6A"/>
    <w:p w:rsidR="002A0494" w:rsidRDefault="002A0494" w:rsidP="009F2C6A"/>
    <w:p w:rsidR="002A0494" w:rsidRDefault="002A0494" w:rsidP="009F2C6A"/>
    <w:p w:rsidR="002A0494" w:rsidRDefault="002A0494" w:rsidP="009F2C6A">
      <w:r>
        <w:rPr>
          <w:b/>
        </w:rPr>
        <w:t xml:space="preserve">Getting RDA records from OCLC </w:t>
      </w:r>
      <w:proofErr w:type="spellStart"/>
      <w:r>
        <w:rPr>
          <w:b/>
        </w:rPr>
        <w:t>WorldCat</w:t>
      </w:r>
      <w:proofErr w:type="spellEnd"/>
      <w:r>
        <w:rPr>
          <w:b/>
        </w:rPr>
        <w:t xml:space="preserve"> for testing in Evergreen</w:t>
      </w:r>
    </w:p>
    <w:p w:rsidR="002A0494" w:rsidRDefault="002A0494" w:rsidP="009F2C6A">
      <w:r>
        <w:t xml:space="preserve">I have also searched for RDA records in OCLC </w:t>
      </w:r>
      <w:proofErr w:type="spellStart"/>
      <w:r>
        <w:t>Connexion</w:t>
      </w:r>
      <w:proofErr w:type="spellEnd"/>
      <w:r>
        <w:t xml:space="preserve">, exported them to a file, and then imported those records to Evergreen for testing.  Some search strings I have used in </w:t>
      </w:r>
      <w:proofErr w:type="spellStart"/>
      <w:r>
        <w:t>WorldCat</w:t>
      </w:r>
      <w:proofErr w:type="spellEnd"/>
      <w:r>
        <w:t xml:space="preserve"> to get RDA records:</w:t>
      </w:r>
    </w:p>
    <w:p w:rsidR="00774DA0" w:rsidRDefault="00774DA0" w:rsidP="009F2C6A">
      <w:pPr>
        <w:rPr>
          <w:noProof/>
        </w:rPr>
      </w:pPr>
      <w:r>
        <w:rPr>
          <w:noProof/>
        </w:rPr>
        <w:t>Searching for RDA records with personal name Stephen King:</w:t>
      </w:r>
    </w:p>
    <w:p w:rsidR="002A0494" w:rsidRPr="002A0494" w:rsidRDefault="00774DA0" w:rsidP="009F2C6A">
      <w:r>
        <w:rPr>
          <w:noProof/>
        </w:rPr>
        <w:drawing>
          <wp:inline distT="0" distB="0" distL="0" distR="0">
            <wp:extent cx="5943600" cy="1714145"/>
            <wp:effectExtent l="0" t="0" r="0" b="0"/>
            <wp:docPr id="14" name="Picture 14" descr="C:\Users\kenta1\AppData\Local\Temp\SNAGHTML25c49d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ta1\AppData\Local\Temp\SNAGHTML25c49de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774DA0" w:rsidP="009F2C6A">
      <w:proofErr w:type="gramStart"/>
      <w:r>
        <w:t>RDA records with baseball in the title gets</w:t>
      </w:r>
      <w:proofErr w:type="gramEnd"/>
      <w:r>
        <w:t xml:space="preserve"> a good result set:</w:t>
      </w:r>
    </w:p>
    <w:p w:rsidR="00774DA0" w:rsidRDefault="00774DA0" w:rsidP="009F2C6A">
      <w:r>
        <w:rPr>
          <w:noProof/>
        </w:rPr>
        <w:drawing>
          <wp:inline distT="0" distB="0" distL="0" distR="0">
            <wp:extent cx="5943600" cy="1960775"/>
            <wp:effectExtent l="0" t="0" r="0" b="0"/>
            <wp:docPr id="17" name="Picture 17" descr="C:\Users\kenta1\AppData\Local\Temp\SNAGHTML25c5b6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nta1\AppData\Local\Temp\SNAGHTML25c5b6c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DA0" w:rsidRDefault="00774DA0" w:rsidP="009F2C6A">
      <w:r>
        <w:t xml:space="preserve">A good way to search for RDA records is to use the command line dx: </w:t>
      </w:r>
      <w:proofErr w:type="spellStart"/>
      <w:proofErr w:type="gramStart"/>
      <w:r>
        <w:t>rda</w:t>
      </w:r>
      <w:proofErr w:type="spellEnd"/>
      <w:proofErr w:type="gramEnd"/>
      <w:r>
        <w:t xml:space="preserve"> and </w:t>
      </w:r>
      <w:proofErr w:type="spellStart"/>
      <w:r>
        <w:t>ti</w:t>
      </w:r>
      <w:proofErr w:type="spellEnd"/>
      <w:r>
        <w:t xml:space="preserve"> (for title) followed by anything you want in the title.   </w:t>
      </w:r>
    </w:p>
    <w:p w:rsidR="00774DA0" w:rsidRDefault="00774DA0" w:rsidP="009F2C6A">
      <w:r>
        <w:t>Hope this has been useful!</w:t>
      </w:r>
    </w:p>
    <w:p w:rsidR="00774DA0" w:rsidRDefault="00774DA0" w:rsidP="009F2C6A"/>
    <w:p w:rsidR="00131A21" w:rsidRDefault="00131A21" w:rsidP="009F2C6A"/>
    <w:p w:rsidR="00131A21" w:rsidRPr="00131A21" w:rsidRDefault="00131A21" w:rsidP="009F2C6A">
      <w:pPr>
        <w:rPr>
          <w:b/>
        </w:rPr>
      </w:pPr>
      <w:r>
        <w:rPr>
          <w:b/>
        </w:rPr>
        <w:t>Contact info:</w:t>
      </w:r>
    </w:p>
    <w:p w:rsidR="00774DA0" w:rsidRDefault="00774DA0" w:rsidP="00774DA0">
      <w:r w:rsidRPr="00774DA0">
        <w:t>Alex Kent</w:t>
      </w:r>
    </w:p>
    <w:p w:rsidR="00774DA0" w:rsidRPr="00774DA0" w:rsidRDefault="00774DA0" w:rsidP="00774DA0">
      <w:r w:rsidRPr="00774DA0">
        <w:t>Cataloging and Metadata Support and Training Specialist, PALS</w:t>
      </w:r>
    </w:p>
    <w:p w:rsidR="00774DA0" w:rsidRPr="00774DA0" w:rsidRDefault="00774DA0" w:rsidP="00774DA0">
      <w:r w:rsidRPr="00774DA0">
        <w:t xml:space="preserve">Email: </w:t>
      </w:r>
      <w:hyperlink r:id="rId27" w:history="1">
        <w:r w:rsidRPr="00774DA0">
          <w:rPr>
            <w:rStyle w:val="Hyperlink"/>
            <w:color w:val="auto"/>
          </w:rPr>
          <w:t>alex.kent@mnsu.edu</w:t>
        </w:r>
      </w:hyperlink>
    </w:p>
    <w:p w:rsidR="00774DA0" w:rsidRDefault="00774DA0" w:rsidP="009F2C6A"/>
    <w:p w:rsidR="00774DA0" w:rsidRDefault="00774DA0" w:rsidP="009F2C6A"/>
    <w:p w:rsidR="00774DA0" w:rsidRDefault="00774DA0" w:rsidP="009F2C6A"/>
    <w:p w:rsidR="00C30949" w:rsidRDefault="00C30949" w:rsidP="009F2C6A"/>
    <w:p w:rsidR="00C30949" w:rsidRPr="00C30949" w:rsidRDefault="00C30949" w:rsidP="009F2C6A"/>
    <w:sectPr w:rsidR="00C30949" w:rsidRPr="00C30949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E5D" w:rsidRDefault="001C0E5D" w:rsidP="00C94EC7">
      <w:pPr>
        <w:spacing w:after="0" w:line="240" w:lineRule="auto"/>
      </w:pPr>
      <w:r>
        <w:separator/>
      </w:r>
    </w:p>
  </w:endnote>
  <w:endnote w:type="continuationSeparator" w:id="0">
    <w:p w:rsidR="001C0E5D" w:rsidRDefault="001C0E5D" w:rsidP="00C94E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2285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4EC7" w:rsidRDefault="00C94E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B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94EC7" w:rsidRDefault="00C94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E5D" w:rsidRDefault="001C0E5D" w:rsidP="00C94EC7">
      <w:pPr>
        <w:spacing w:after="0" w:line="240" w:lineRule="auto"/>
      </w:pPr>
      <w:r>
        <w:separator/>
      </w:r>
    </w:p>
  </w:footnote>
  <w:footnote w:type="continuationSeparator" w:id="0">
    <w:p w:rsidR="001C0E5D" w:rsidRDefault="001C0E5D" w:rsidP="00C94E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27"/>
    <w:rsid w:val="00034B0B"/>
    <w:rsid w:val="0010460A"/>
    <w:rsid w:val="00126CFD"/>
    <w:rsid w:val="00131A21"/>
    <w:rsid w:val="00155B8A"/>
    <w:rsid w:val="001878FF"/>
    <w:rsid w:val="001C0E5D"/>
    <w:rsid w:val="001C3C43"/>
    <w:rsid w:val="00280F59"/>
    <w:rsid w:val="00283327"/>
    <w:rsid w:val="002A0494"/>
    <w:rsid w:val="002A7364"/>
    <w:rsid w:val="002D3276"/>
    <w:rsid w:val="0033536E"/>
    <w:rsid w:val="003448A2"/>
    <w:rsid w:val="003E4D93"/>
    <w:rsid w:val="003F3574"/>
    <w:rsid w:val="0042022F"/>
    <w:rsid w:val="0046374F"/>
    <w:rsid w:val="0056426F"/>
    <w:rsid w:val="00574763"/>
    <w:rsid w:val="0058437B"/>
    <w:rsid w:val="005C5309"/>
    <w:rsid w:val="00601BB4"/>
    <w:rsid w:val="00641EB7"/>
    <w:rsid w:val="00644BDB"/>
    <w:rsid w:val="006C2D61"/>
    <w:rsid w:val="006F11F6"/>
    <w:rsid w:val="006F6748"/>
    <w:rsid w:val="0075186F"/>
    <w:rsid w:val="00774DA0"/>
    <w:rsid w:val="00790905"/>
    <w:rsid w:val="007B2B7D"/>
    <w:rsid w:val="007F0517"/>
    <w:rsid w:val="008622F7"/>
    <w:rsid w:val="0088000C"/>
    <w:rsid w:val="008F7028"/>
    <w:rsid w:val="00943A0E"/>
    <w:rsid w:val="009576F8"/>
    <w:rsid w:val="00964C09"/>
    <w:rsid w:val="009861B3"/>
    <w:rsid w:val="009D292B"/>
    <w:rsid w:val="009F2C6A"/>
    <w:rsid w:val="00B62627"/>
    <w:rsid w:val="00B9097A"/>
    <w:rsid w:val="00BA0FF1"/>
    <w:rsid w:val="00C30949"/>
    <w:rsid w:val="00C73F49"/>
    <w:rsid w:val="00C83048"/>
    <w:rsid w:val="00C94EC7"/>
    <w:rsid w:val="00CE5E9D"/>
    <w:rsid w:val="00DD595C"/>
    <w:rsid w:val="00E25744"/>
    <w:rsid w:val="00E43FCB"/>
    <w:rsid w:val="00E53F48"/>
    <w:rsid w:val="00EE3119"/>
    <w:rsid w:val="00FD04FC"/>
    <w:rsid w:val="00FE2849"/>
    <w:rsid w:val="00FE70BD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4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EC7"/>
  </w:style>
  <w:style w:type="paragraph" w:styleId="Footer">
    <w:name w:val="footer"/>
    <w:basedOn w:val="Normal"/>
    <w:link w:val="FooterChar"/>
    <w:uiPriority w:val="99"/>
    <w:unhideWhenUsed/>
    <w:rsid w:val="00C94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E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0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2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4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EC7"/>
  </w:style>
  <w:style w:type="paragraph" w:styleId="Footer">
    <w:name w:val="footer"/>
    <w:basedOn w:val="Normal"/>
    <w:link w:val="FooterChar"/>
    <w:uiPriority w:val="99"/>
    <w:unhideWhenUsed/>
    <w:rsid w:val="00C94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E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loc.gov/catdir/cpso/RDAtest/rdatestrecords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alex.kent@mnsu.ed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MSU, Mankato</Company>
  <LinksUpToDate>false</LinksUpToDate>
  <CharactersWithSpaces>4459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58</cp:revision>
  <dcterms:created xsi:type="dcterms:W3CDTF">2012-11-20T21:10:00Z</dcterms:created>
  <dcterms:modified xsi:type="dcterms:W3CDTF">2013-03-26T21:06:00Z</dcterms:modified>
</cp:coreProperties>
</file>